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991" w:rsidRDefault="00376991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76991" w:rsidRDefault="00376991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bookmarkStart w:id="0" w:name="_GoBack"/>
      <w:r w:rsidRPr="003769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4016" cy="4818380"/>
            <wp:effectExtent l="9208" t="0" r="0" b="0"/>
            <wp:docPr id="2" name="Рисунок 2" descr="C:\Users\надежда\Desktop\чув язя\ррррррр\Скан_2024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чув язя\ррррррр\Скан_202405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07885" cy="4822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6991" w:rsidRDefault="00376991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76991" w:rsidRDefault="00376991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76991" w:rsidRDefault="00376991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76991" w:rsidRDefault="00376991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76991" w:rsidRDefault="00376991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76991" w:rsidRDefault="00376991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76991" w:rsidRDefault="00376991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76991" w:rsidRDefault="00376991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76991" w:rsidRDefault="00376991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76991" w:rsidRDefault="00376991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76991" w:rsidRDefault="00376991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76991" w:rsidRDefault="00376991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376991" w:rsidRDefault="00376991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AD03C0" w:rsidRPr="00AD03C0" w:rsidRDefault="00AD03C0" w:rsidP="00AD03C0">
      <w:pPr>
        <w:keepNext/>
        <w:keepLines/>
        <w:widowControl w:val="0"/>
        <w:spacing w:after="0" w:line="35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AD03C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Федеральная рабочая программа по учебному предмету «Родная (чувашская) литература».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129.1. Федеральная рабочая программа по учебному предмету «Родная (чувашская) литература» (предметная область «Родной язык и родная литература») (далее соответственно – программа по родной (чувашской) литературе, родная (чувашская) литература, чувашская литература) разработана для обучающихся,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владеющих родным (чувашским) языком, и включает пояснительную записку, содержание обучения, планируемые результаты освоения программы по родной (чувашской) литературе.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129.2. Пояснительная записка отражает общие цели изучения родной (чувашской) литературы, место в структуре учебного плана, а также подходы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отбору содержания, к определению планируемых результатов.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129.4. Планируемые результаты освоения программы по родной (чувашской) литературе включают личностные, метапредметные результаты за весь период обучения на уровне основного общего образования, а также предметные результаты за каждый год обучения.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129.5. Пояснительная записка.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129.5.1. Программа по родной (чувашской) литературе разработана с целью оказания методической помощи учителю в создании рабочей программы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по учебному предмету.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Приобщение к миру чувашской литературы предполагает знакомство обучающихся со своеобразием, глубиной, ёмкостью, афористичностью чувашской речи. Специфика текстов для чтения, включённых в программу по родной (чувашской) литературе, позволяет формировать ценностно-мировоззренческие взгляды обучающихся.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Программа по родной (чувашской) литературе в 5–7 классах строится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на основе </w:t>
      </w:r>
      <w:r w:rsidRPr="00AD03C0">
        <w:rPr>
          <w:rFonts w:ascii="Times New Roman" w:eastAsia="Calibri" w:hAnsi="Times New Roman" w:cs="Times New Roman"/>
          <w:spacing w:val="-2"/>
          <w:sz w:val="28"/>
          <w:szCs w:val="28"/>
        </w:rPr>
        <w:t>сочетания концентрического, проблемно-тематического принципов,</w:t>
      </w:r>
      <w:r w:rsidR="003E4C9B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</w:t>
      </w:r>
      <w:r w:rsidRPr="00AD03C0">
        <w:rPr>
          <w:rFonts w:ascii="Times New Roman" w:eastAsia="Calibri" w:hAnsi="Times New Roman" w:cs="Times New Roman"/>
          <w:spacing w:val="-2"/>
          <w:sz w:val="28"/>
          <w:szCs w:val="28"/>
        </w:rPr>
        <w:lastRenderedPageBreak/>
        <w:t>8–9 классах –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на основе историко-хронологического принципа. Практическая направленность программы по родной (чувашской) литературе обеспечивается наличием материала по теории литературы и развитию речи, а также видами деятельности, связанными с разносторонним анализом текста.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129.5.2. В содержании программы по родной (чувашской) литературе выделяются содержательные линии, выстроенные в соответствии с проблемно-тематическим подходом.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129.5.3. Изучение родной (чувашской) литературы направлено на достижение следующих целей: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воспитание ценностного отношения к родному языку и родной литературе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как хранителю культуры;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приобщение к литературному наследию 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чувашского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народа;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формирование причастности к свершениям и традициям чувашского народа, осознание исторической преемственности поколений, ответственности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за сохранение культуры родного народа;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обогащение активного и потенциального словарного запаса, развитие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у обучающихся культуры владения родным языком во всей полноте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его функциональных возможностей в соответствии с нормами устной и письменной речи, правилами речевого этикета;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формирование аналитических умений в отношении языковых единиц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текстов разных функционально-смысловых типов и жанров.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129.5.4. Общее число часов, рекомендованное для изучения родной (чувашской) литературы, – 170 часов: в 5 классе – 34 часа (1 час в неделю),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6 классе – 34 часа (1 час в неделю), в 7 классе – 34 часа (1 час в неделю),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8 классе – 34 часа (1 час в неделю), в 9 классе – 34 часа (1 час в неделю).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 Содержание обучения в 5 классе.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129.6.1. Фольклор. Устное народное творчество.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129.6.1.1. Календарно-обрядовые песни.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Календарно-обрядовые праздники определённых времён года. Магическое значение бытовых праздников. Богатство изобразительно-выразительных средств песен.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Сурхури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юррисем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(Песни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сурхури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Çăварни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юррисем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(Масленичные песни).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129.6.1.1.1.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Жанровые особенности календарного обрядового фольклора.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129.6.1.2. 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Малые жанры фольклора.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Пословицы и поговорки как воплощение творческого потенциала чувашского народа, красивые и мудрые поучения. Их внутренняя красота, выражение трудового опыта. Загадки – источник народной мудрости и фантазии. Прямой и переносный смысл загадок.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Ваттисен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сăмахĕсемпе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каларăшсем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(Пословицы и поговорки).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Тупмалли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сутмалли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юмахсем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(Загадки).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6.1.2.1. </w:t>
      </w:r>
      <w:r w:rsidRPr="00AD03C0">
        <w:rPr>
          <w:rFonts w:ascii="Times New Roman" w:eastAsia="Calibri" w:hAnsi="Times New Roman" w:cs="Times New Roman"/>
          <w:sz w:val="28"/>
          <w:szCs w:val="28"/>
        </w:rPr>
        <w:t>Теория литературы</w:t>
      </w:r>
      <w:r w:rsidRPr="00AD03C0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Малые жанры фольклора: пословицы и поговорки и загадки, их поэтика.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6.1.3. 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Народные сказки.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Волшебные, бытовые сказки, о животных. Развитие волшебных сказок через героические деяния, приключенческие моменты. Добро и зло в сказках. Чудесные вещи (предметы) в сказках. Образное представление людей и животных.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129.6.1.3.1.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Жанровое многообразие устного народного творчества. Влияние фольклора</w:t>
      </w:r>
      <w:r w:rsidR="003E4C9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на развитие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129.6.1.4. 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Литературные сказки.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Литературная сказка на основе чувашской народной сказки. Произведение</w:t>
      </w:r>
      <w:r w:rsidR="003E4C9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на основе использованных фольклорных записей, сюжетов с повествованиями. Показ человека с разных сторон, нравоучение в сказках.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К. Иванов «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Тимĕр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тылă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» («Железная мялка»).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6.1.4.1. </w:t>
      </w:r>
      <w:r w:rsidRPr="00AD03C0">
        <w:rPr>
          <w:rFonts w:ascii="Times New Roman" w:eastAsia="Calibri" w:hAnsi="Times New Roman" w:cs="Times New Roman"/>
          <w:sz w:val="28"/>
          <w:szCs w:val="28"/>
        </w:rPr>
        <w:t>Теория литературы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Сказка как повествовательный жанр.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129.6.2. Произведения о животных, о красоте природы, необходимости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её оберегать.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Образы детей и взрослых в произведениях чувашских писателей. Образы животных в литературном произведении. Идея взаимозависимости мира людей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природы. Нравственные позиции писателей и поэтов.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Трубина.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Чăхпа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кушак» («Кошка и курица»). Г. Орлов. Зарисовка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Çерçи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(«Воробушек»). Е. Лисина.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Пăркка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мучи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(«Рассказы деда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Паркка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Ишентей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хуралĕнче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(«На страже птенцов»). В. Тургай.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Айăп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(«Вина»).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129.6.2.1.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Рассказ как малая форма эпической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129.6.3. Произведения о родном доме, дружной семье, о передаче нравственных норм от старших младшим.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Образы детей и взрослых в произведениях чувашских писателей. Семья как основа нравственных устоев в произведениях чувашских поэтов и писателей.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Ю. Скворцов.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Амаçури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анне» («Мачеха»). Г. Волков.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Ăслă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ача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(«Умный ребёнок»).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129.6.3.1.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Понятие о стихотворной и прозаической речи в литературе.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129.6.4. Произведения о славных сыновьях и дочерях чувашского народа. Народные герои как литературные образы.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Образы людей, которые обрели славу своими делами во благо народа,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произведениях чувашских писателей и поэтов. Исторические личности и народные герои как литературные образы.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Лайăх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!» («Отлично!»). П. Тихон. Инсценировка по повести «Мальчик из чувашского села Кушка»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Çутталла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 свету!»).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129.6.4.1.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Прототип.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129.6.5. Произведения о целеустремлённых, чистых душой людях,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 трудолюбии, чистоте и бережливости, о смысле жизни, чести, добросовестности, стойкости и выдержки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Образы детей и взрослых в разных жизненных ситуациях и в труде. Рядом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 добром идёт зло. Рождение дружбы, богатство души, нравственная стойкость.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Карягина. Рассказ «Слива» («Слива»). И. Егоров.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Ывăл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(«Сын»). А. Галкин. Басни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Икĕ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сăнлă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пурнăç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(«Двуликая жизнь»),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Çÿпĕ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(«Мусор»).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129.6.5.1.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Жизненная правда и творческая фантазия писателя в художественной литературе.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129.6.6. Произведения о родине и родных, связи поколений, нравственном долге перед близкими людьми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Образы взрослых и детей. Нравственные ценности семьи. Почитание старших, послушание, помощь в трудных ситуациях, неприятие жизненных неурядиц, забота о чистоте души.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Л.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Сарине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Рассказ «Цирк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курма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кайни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(«Как мы ходили в цирк»). Р. Сарби.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Эпĕ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тухатмăш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карчăкпа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паллашни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(«Как я познакомилась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со старухой – «колдуньей»»).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129.6.6.1.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Проза. Жанры повествовательной прозы.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129.6.7. Произведения о нормах и правилах поведения в обществе,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 неприглядных поступках, потере человеческого облика, о предупреждении социальной агрессии и противоправной деятельности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Образы подростков и взрослых. Раскрытие в произведениях неприглядного поведения (курение, пьянство), которое приводит к нравственному падению человека. Советы как избавиться от вредных привычек, безволия.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Л. Мартьянова.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Ятсăр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троллейбус» («Троллейбус без номера»). А. Галкин. Шутка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Йывӑр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чир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(«Тяжёлая болезнь»). А.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Кибеч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Ача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ҫуртӗнче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(«В детском доме»).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129.6.7.1.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Тема, идея и проблема художественного произведения.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129.6.8. Произведения о героизме народа в годы Великой Отечественной войны и мужестве тружеников тыла.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Героический труд детей и взрослых во время Великой Отечественной войны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Показ жестокости и горечи потерь в произведениях чувашских писателей и поэтов. Раны, принесённые жестокой войной, будут исцелены тогда, когда будет похоронен последний солдат. Признание человеческой жизни величайшей ценностью.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О. Тургай. Новелла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Пахчари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çĕмĕрт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(«Черёмуха в саду»). А. Алга.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Ырă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ят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(«Доброе имя»).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129.6.8.1.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Героико-трагический пафос произведений.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129.6.9. Писатели родственных народов (тюркская литература)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Понятие общности и национального своеобразия. Общее и национально-особенное в литературе. Художественный перевод. Жанровая специфика литератур родственных тюркских народов.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Из башкирской литературы: Я. Мустафин. Повесть «Сивый конь» (перевод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Валем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Ахуна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В. Максимова).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туркменской литературы: 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Довлетмамед-оглы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Фараги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Чăнлăх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çути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(«Свет истины») (перевод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Семендера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якутской литературы: П. Ойунский.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Тăпăр-тăпăр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ташлама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(«Пуститься в пляску») (перевод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Семендера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 Содержание обучения в 6 классе.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129.7.1. Фольклор. Устное народное творчество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7.1.1. 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Народные песни.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Отражение духовной жизни народа в фольклорной песне. Песня – богатство народа, наиболее развитый и широко распространённый вид словесности. Песня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во время лощения холста «Пир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çапакансен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(«Песня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отбивальщиков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холста»)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обработке М. Алексеева. Народные стихотворения. Чувашская народная песня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Хурăн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çулçи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(«Берёзонька») в обработке Ф. Павлова. Стихи переработал К. Иванов, мелодию переработал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Пазухин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«Пир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çапакансен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(«Песня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отбивальщиков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холста»).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Хурăн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çулçи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(«Берёзонька»).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129.7.1.1.1.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Народные песни, их виды.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129.7.1.2. Народные песни, обработанные композиторами.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Основная мысль, тематика, композиция, образность фольклорных песен. Мастера песни, исполнители, поэты-песенники, композиторы.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Вĕлле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хурчĕ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(«Пчёлка») (стихи и музыка Ф. Павлова).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Хĕл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илемĕ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» («Краса зимы») (стихи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Тукташ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музыка А. Орлова-</w:t>
      </w:r>
      <w:proofErr w:type="spellStart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Шузьм</w:t>
      </w:r>
      <w:proofErr w:type="spellEnd"/>
      <w:r w:rsidRPr="00AD03C0">
        <w:rPr>
          <w:rFonts w:ascii="Times New Roman" w:eastAsia="Calibri" w:hAnsi="Times New Roman" w:cs="Times New Roman"/>
          <w:bCs/>
          <w:sz w:val="28"/>
          <w:szCs w:val="28"/>
        </w:rPr>
        <w:t>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7.1.2.1. </w:t>
      </w:r>
      <w:r w:rsidRPr="00AD03C0">
        <w:rPr>
          <w:rFonts w:ascii="Times New Roman" w:eastAsia="Calibri" w:hAnsi="Times New Roman" w:cs="Times New Roman"/>
          <w:sz w:val="28"/>
          <w:szCs w:val="28"/>
        </w:rPr>
        <w:t>Теория литературы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Песни литературного происхождения (авторские).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129.7.2. Произведения о здоровом образе жизни, о телесном, умственном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нравственном состоянии общества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Показ и высмеивание в произведениях для детей и взрослых лентяев, жестокосердия, льстецов, любящих пожить за чужой счёт, жадных людей, хвастунов. Отражение человеческих взаимоотношений в баснях. Герои басен.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Васьлей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Стихотворение «И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пуян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...» («Чем будешь богат»).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Мишши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Басня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улми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аврипе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Мăян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(«Картофельная ботва и лебеда»). Л. Сачкова. Рассказ «Оля-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Улькка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(«Оля-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Улькка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129.7.2.1.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Пафос и аллегория в баснях.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129.7.3. Произведения о взаимодействии между поколениями, семейно-родовых отношениях, нравственном долге перед близкими людьми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Художественные особенности создания образов детей и взрослых в малом жанре чувашской литературы. Вопросы морали и этики в поведении человека. Идея значимости старшего поколения в духовно-нравственном становлении детей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А. Николаев.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Юрик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асламăшĕ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(«Бабушка Юры»). Л.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Сарине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Кукамай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Кугамай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Эйзин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Йăмрапа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хурăн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(«Ветла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берёза»).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129.7.3.1.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Жанровая особенность рассказа. Литературный герой и его роль в сюжете.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129.7.4. Произведения об эстетическом воспитании, об истоках красоты,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её форм в живой природе, повседневной жизни.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Воспитание зоркости, наблюдательности, привитие любви к своей малой родине, как источнику сил для преодоления любых испытаний и ударов судьбы. Показ правды жизни и завораживающей красоты природы, обучать творческому отношению и красоте души.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Айхи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Çын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тата сцена» («Артист и сцена»). С.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Шавли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Юмористическое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Вĕçкĕн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Ваççа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(«Хвастун Василий»). В.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Эльби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Илемлĕхе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курма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пÿрнĕ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ача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(«Рождённый видеть красоту»).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129.7.4.1.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D03C0">
        <w:rPr>
          <w:rFonts w:ascii="Times New Roman" w:eastAsia="Calibri" w:hAnsi="Times New Roman" w:cs="Times New Roman"/>
          <w:bCs/>
          <w:sz w:val="28"/>
          <w:szCs w:val="28"/>
        </w:rPr>
        <w:t>Функции искусства. Художественное произведение как явление искусства.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</w:t>
      </w:r>
      <w:r w:rsidRPr="00AD03C0">
        <w:rPr>
          <w:rFonts w:ascii="Times New Roman" w:eastAsia="Calibri" w:hAnsi="Times New Roman" w:cs="Times New Roman"/>
          <w:bCs/>
          <w:sz w:val="28"/>
          <w:szCs w:val="28"/>
        </w:rPr>
        <w:t>7.5</w:t>
      </w:r>
      <w:r w:rsidRPr="00AD03C0">
        <w:rPr>
          <w:rFonts w:ascii="Times New Roman" w:eastAsia="Calibri" w:hAnsi="Times New Roman" w:cs="Times New Roman"/>
          <w:sz w:val="28"/>
          <w:szCs w:val="28"/>
        </w:rPr>
        <w:t>. Произведения о трудолюбии, чистоте помыслов, бережливости,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 смысле жизни, чести, добросовестности, стойкости и выдержке.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Образы детей и взрослых в борьбе добра и зла. Показ сострадания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жестокости, справедливости и чести. Лирические герои, не боящиеся пересудов, окрылённые мечтой и находящие своё счастье.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А. Воробьёв.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Çăкăр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(«Хлеб»),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Çурхи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хирте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(«В весеннем поле»). В. Давыдов-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Анатри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Кĕтмен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инкек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(«Неожиданная беда»). В. Тургай. Стихотворение «Ниме» («Помочи»).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129.7.5.1.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Основы стихосложения: ритм и рифма в стихотворной речи.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129.7.6. Произведения о труде и творчестве, о творческих людях,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их способностях. Воспевание стремления к свету, просвещению.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Показ в произведениях, как герои развивают свой ум, любознательность, кругозор путём чтения, наблюдений и поисков. Могучая сила человека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его истинно человеческие качества, любовь к людям и науке.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Очерк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чăмăрĕ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тавра.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Кĕнекеçĕ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(«Вокруг земного шара. Книжник»). 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Ахрат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Юрлакан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кĕленчесем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(«Поющие стёкла»).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Семендер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Сказка в стихах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Вилĕме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улталани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(«Обмануть смерть»).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129.7.6.1.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Портрет литературного героя.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129.7.7. Произведения о дружбе и родстве с другими народами, о совместной жизни в согласии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Дух патриотизма и ответственности юных героев разных национальностей. Душевная теплота, роль дружбы и взаимопонимание. Чувство гражданства, героизма, патриотизма разных народов. Признание человеческой жизни величайшей ценностью.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О. Тургай. Пьеса-сказка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Туслăх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вăйĕ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(«Сила дружбы»). А.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Хмыт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«Рафик» («Рафик (Дружба)»).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129.7.7.1.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Жанры драматических произведений.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129.7.8. Произведения об активной жизненной позиции. Становление характера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Показ отважных героев, спор добра и зла в жизни человека. Свобода человека, величие человеческого духа. Место и роль личности в истории жизни общества, пробуждение самосознания человека и его самоутверждение в борьбе за жизнь.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А. Галкин. Поэма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Чĕрĕ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парне» («Живой дар»). В.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Енеш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Пĕчĕк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паттăрсем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(«Маленькие герои»).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129.7.8.1.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Художественный вымысел литературных произведений.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129.7.9. Писатели родственных народов: тюркская литература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Понятие общности и национального своеобразия. Общее и национально-особенное в литературе. Художественный перевод. Жанровая специфика литератур родственных тюркских народов.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Из туркменской литературы: А.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Атаджанов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«Тупа» («Клятва») (перевод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Сандрова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азербайджанской литературы: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Хазри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«Чинара» («Чинара») (перевод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Сандрова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башкирской литературы: Айбек.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Сăртсем-тусем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(«Горы-скалы») (перевод Ю. Петрова).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 Содержание обучения в 7 классе.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129.8.1. Фольклор (устное народное творчество)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129.8.1.1. Исторические песни. 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Герои и сюжеты фольклорных песен на исторические темы. Художественные особенности исторических песен. Тематика исторических песен: жизнь поволжских народов; гнёт татаро-монгол, казанских ханов; образы С. Разина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Е. Пугачёва; борьба за свободу.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Песни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Мамук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ханăн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пуçне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вăрăнтăр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!» («Пусть вонзится в голову хана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Мамука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Раçăн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патша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килнĕ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тет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(«Царь Разин пришёл»),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халăх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куççулĕсем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ай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шывсем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мар...» («Слёзы людские ай, не вода...»).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129.8.1.2. Хороводные, гостевые и песни на посиделках.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Отражение жизни народа в песнях. Разнообразие тематики хороводных, гостевых и песен на посиделках.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Песни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Çĕмĕрт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çеçки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çурăлсан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(«Когда цветёт черёмуха»),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Çерем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пусса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вир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акрăм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(«Вспахал и просо посеял»), «Сар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хĕр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сиксе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вăй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калать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(«Красна девица, приплясывая, запевает»),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Пирĕн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урам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анаталла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(«Вдоль по улице»),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Атте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лаша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пулсан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(«Если б отец лошадь дал»).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129.8.1.3. Исторические предания.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Исторические предания как образный показ якобы реальных событий общественной жизни.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Предания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Чăвашсем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тĕрлĕ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куçаççĕ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(«Чуваши переезжают в разные места»),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Кашкăр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хыççăн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(«За волком»),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Юлашки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Турхан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(«Последний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Турхан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129.8.1.4. Предания об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Улыпах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Предания об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Улыпах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устно-поэтический эпос чувашей. Воплощение в образе богатыря национального характера: нравственные достоинства героя. Прославление силы, мужества, справедливости, бескорыстного служения Отечеству. Героическая борьба богатырей племени со злыми чудовищами Нижнего мира.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Предания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Улăп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суха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тăвакан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этемпе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лашине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кĕсйине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чиксе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килет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Улып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приносит в кармане пахотного человека и его лошадь»),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Улăп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амашĕ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кĕпе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çĕлет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(«Мать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Улыпа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шьёт рубашку»),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Улăп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чăвашсене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хÿтĕленĕ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Улып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защитил чувашей»).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129.8.1.4.1.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Устная народная проза. Героический эпос.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129.8.2. Произведения о прошлом и будущем родного народа, культуре, традициях и нравственной красоте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Показ в произведениях потенциальной силы народа, его судьбы. Идея чистоты помыслов борцов за новое время и новую жизнь. Своеобразие единой судьбы героев художественных произведений и отдельного человека.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Сеспель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Иртнĕ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самана» («Век минувший»),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Хурçă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шанчăк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(«Стальная вера»),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Пуласси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(«Грядущее»).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С. Эльгер. Поэма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Хĕн-хур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айĕнче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(«Под гнётом»).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129.8.2.1.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Роды и виды, способы образного воспроизведения действий.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129.8.3. Произведения об отрицательных чертах в мыслях, чувствах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поведении человека, различных формах асоциального поведения.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Порицание неприглядных поступков, некрасивых чувств, призыв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к достойному поведению. Понимание настоящих жизненных ценностей. Согласие, просвещение, красота, любовь к жизни помогают побороть зло.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Трубина.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Хăнаран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(«Из гостей»). В. Николаев. Басни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Дипломлă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Тиха» («Дипломированный Жеребёнок»),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Пакша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уявра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(«Белка на празднике»). 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Аттай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Басня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Такапа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шапа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(«Баран и лягушка»).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129.8.3.1.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Положительные и отрицательные герои эпических произведений.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129.8.4. Произведения о Родине (о малой Родине) и родном языке, образное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выразительное слово в повседневной жизни человека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Красота и выразительность родного языка, его великая нравственная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духовная сила. Тема формирования жизненной позиции человека через слово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речь. Богатство мыслей, широта души в культуре речи.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Сăмах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хăвачĕ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(«Сила слова»), поэма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Тăван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çĕршыв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(«Родина»). А. Канаш.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Тăван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чĕлхене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(«Родному языку»).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129.8.4.1.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Особенности лирических произведений. Лирические жанры. Жанровые формы лирики. Лирический герой.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129.8.5. Произведения о социальных явлениях, интернациональном характере общественной жизни и культуры, взаимопомощи, значение доверительного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уважительного отношения друг к другу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Тема гражданственности, героизма, патриотизма разных народов. Порицание трусости и поступков, причиняющих вред обществу и человеку. Писатели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о чувствах гордости, творения, подвиге и интернационализма.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А. Александров.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Пирĕн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лагерь» («Наш лагерь»).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Симунов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Драма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Сурпан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тĕрри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(«Узор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сурбана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129.8.5.1.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Родовые особенности драматических произведений. Жанры драматургии.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129.8.6. Произведения о нравственных законах, определяющих нормы общественной жизни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Тема нарушения нравственных норм и норм законодательства в чувашской прозе. Идея воспитания достойного гражданина через бережное отношение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природе. Проблема чести и долга в чувашской прозе.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Г. Луч.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туйăмĕ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(«Душевное чувство»). Д.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Кибек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Повесть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Кайăк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тусĕ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(«Друзья природы»).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129.8.6.1.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Характер конфликта в произведении. Типы конфликтов.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129.8.7. Произведения о согласии ума и сердца, о красоте души и внутреннего мира героя. Вечная борьба добра и зла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Проблемы человечности и гуманизма. Внутренний конфликт героя как метод изображения развития его характера. Идея единства разума и созидательности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литературном образе. Проблемы человечности и гуманизма.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Ю. Скворцов.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Пушмак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йĕрĕ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(«След башмака»).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Ильбек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Роман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Тимĕр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Тимер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 Л. Мартьянова.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Пуçтахсем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(«Сорвиголовы»).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129.8.7.1.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Психологизм, лирические отступления как средства усиления характера образов. Монолог.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129.8.8. Произведения о повышении роли (мотивации) знания, творческих начал, мастерства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Проблема интеллектуального и духовного развития героя. Стремление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к научным исследованиям, связанным с природой и жизнью человека.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Т.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Педерки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Повесть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Çил-тăвăл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(«Буря»).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129.8.8.1.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Речевая характеристика героев.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129.8.9. Писатели родственных народов: тюркская литература.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Понятие общности и национального своеобразия. Общее и национально-особенное в литературе. Художественный перевод. Жанровая специфика литератур родственных тюркских народов.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казахской литературы: А. Кунанбаев.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Поэзи</w:t>
      </w:r>
      <w:proofErr w:type="spellEnd"/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вăл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тĕлĕнмелле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хăват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(«Поэзия – удивительная сила...») (перевод А. Алга).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татарской литературы: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Наджми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Сÿнес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çук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вучах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(«Негасимый очаг») (перевод Г. Ефимова).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 Содержание обучения в 8 классе.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129.9.1. Образцы устного поэтического творчества в наследии чувашских авторов.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Родовые памятники письменности. Свадебная словесность. Молитвы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благопожелания. Народная мудрость. Известные чувашские писатели (Е.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Рожанский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Н. Бичурин, С. Михайлов, И. Яковлев, К. Иванов, И. Юркин, 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Тхты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Шелеби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Сеспель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А. Алга, Я.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Ухсай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), их участие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сборе древней словесности, их роль в её сохранении.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Ăрăмлă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сăмахлăх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(Магическая (обрядовая) словесность).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Чĕлхе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сăмахĕсем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вĕрÿ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-суру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чĕлхи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(Заговоры).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129.9.1.1.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Средства поэтического языка магической словесности. Звуковая и ритмичная организация магического текста.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129.9.2. Письменные памятники разных эпох в зеркале чувашской культуры.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Культура древних тюрков (Письменные памятники предков). Тексты рунических памятников тюркских каганатов V-VIII веков. Тайна рунической письменности (письменность, сохранившаяся на камне и в орнаменте, на холсте). Родовое руническое письмо. Значение древней письменности. Руна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çырăвĕ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(Руническая письменность).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Чулсемпе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пир-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авăр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çинче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упранса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юлнă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сăмахлăх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(Словесность, сохранившаяся на камнях и холстах).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Древнетюркские литературные памятники. Тексты на арабском и тюркском языках. Необходимость писать на арабском языке после принятия ислама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Волжской Булгарии. Разгром Волжской Булгарии огнём и мечом, угасание древней письменности. Поучительный характер произведений.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Культурно-литературные ситуации средних веков. Известные имена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 события. Издание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чувашско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-русских словников, начало переводческой деятельности.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Старочувашская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письменность на основе русской графики. Первое пособие по изучению чувашского языка. Грамматика Е.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Рожанского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Нравоучения на чувашском языке.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Памятники периода старой письменности. Их качество и значение. Отражение жизни в песнях, стихах. Значение од. Песни и стихи о народной борьбе. Речи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песни бунтарей и военачальников.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К. Гали. Поэма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Уçăппа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Сĕлихха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Кыйсса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-и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Йосыф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 Е.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Рожанский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Оды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Иккĕмĕш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Кĕтерне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патшана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халалланă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мухтав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сăвви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(«Хвалебный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стих императрице Екатерине Второй»),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Пĕрремĕш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Павăл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Чул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хулана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пынă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ятпа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калама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çырнă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сăмах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(«Слово, произнесённое по случаю приезда Павла Первого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Нижний Новгород»).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129.9.2.1.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Понятие о письменных памятниках.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129.9.3. Влияние просветительства, чувашской системы образования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 литературный процесс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 xml:space="preserve">. </w:t>
      </w:r>
      <w:r w:rsidRPr="00AD03C0">
        <w:rPr>
          <w:rFonts w:ascii="Times New Roman" w:eastAsia="Calibri" w:hAnsi="Times New Roman" w:cs="Times New Roman"/>
          <w:sz w:val="28"/>
          <w:szCs w:val="28"/>
        </w:rPr>
        <w:t>Движение просветительства. Открытие Симбирской чувашской школы. Литературный процесс. Развитие родной (чувашской) литературы после введения новой письменности. Открытие духовных семинарий. Разносторонний показ жизни народа в словесности. Причины того, что заглавия рассказов, как правило, народные пословицы. Порицание бытовых недостатков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моральных невзгод.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Последняя четверть XIX века. Отзвук чувашских народных благословений. Сентиментализм и его обращение к изображению внутреннего мира обычного человека. Развитие литературного языка на основе народного, формирование высокого литературного стиля. Появление крупных жанров (помимо букварных текстов и мелких рассказов). Бытовые рассказы. Фольклор как источник поэзии.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Жизнь и творчество М. Фёдорова. Судьба сказочной лиро-эпической поэмы. Особенности поэмы, жанра, структура и художественные средства. Глубокий психологизм, образные сравнения, внутренний монолог, картины природы.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Фёдоров. Поэма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Арçури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Арзюри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129.9.3.1.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Просветительский реализм как литературное направление.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129.9.4. Связь чувашской профессиональной литературы с мировой и русской классической литературой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Время перемен в России. Усиление революционных настроений, рост национального самосознания. Первостепенное значение вопросов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национальной культуры. Появление просветительского реализма, романтизма, натурализма, критического реализма в прозе и поэзии.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К. Иванов – классик чувашской литературы. Жизнь и творчество. Особенности поэмы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Нарспи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», значение в жизни народа. Художественный мир поэмы. Образы.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Писатели, рождённые революцией (1901-1922). Известные писатели начала XX века, их значимые произведения. Новизна, принесённая двумя революциями. Романтизм в чувашской литературе. Романтический герой.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Сеспель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классик чувашской литературы. Жизнь и творчество. Лирический герой. Образ человека-борца. Художественные средства.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К. Иванов. Поэма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Нарспи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Сеспель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Катаран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каç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килсен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(«Гаснет день…»),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Инçе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çинче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уйра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уяр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…» («Далеко в поле жёлтый зной…»),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кун аки» («Пашня Нового Дня»),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Тинĕсе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(«Морю»).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129.9.4.1.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Внутреннее построение лирических стихов и лиро-эпических поэм. Лирический герой, автор, повествователь, рассказчик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bg-BG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129.9.5. Особенности влияния идеологии и политической конъюнктуры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 литературный процесс</w:t>
      </w:r>
      <w:r w:rsidRPr="00AD03C0">
        <w:rPr>
          <w:rFonts w:ascii="Times New Roman" w:eastAsia="Calibri" w:hAnsi="Times New Roman" w:cs="Times New Roman"/>
          <w:sz w:val="28"/>
          <w:szCs w:val="28"/>
          <w:lang w:val="bg-BG"/>
        </w:rPr>
        <w:t>.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Многоголосие, разнообразие авторских манер в литературе. Литературная борьба. Творческие группировки: общество А. Милли (1923), союз «Канаш» (1923), Челябинская ассоциация пролетарских писателей, Российская ассоциация пролетарских писателей (1926). Развитие печати. Поиски и эксперименты в литературе. Главная тема – изображение революции и Гражданской войны.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Углубление процесса исследования и отображения сложных человеческих характеров. Время колхозного строительства. Трагизм судеб несправедливо репрессированных. Наиболее значимые темы художественных произведений: прошлое народа и его борьба, гражданская война, построение нового мира и нового человека. Широкое использование приёмов гротеска.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Тукташ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мастер песни. Основные черты его творчества. Использование народной словесности. Своеобразие текстов песен. И.С. Максимов-Кошкинский – драматург, писатель, артист, режиссёр, основоположник национального театра, организатор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Чувашкино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». Развитие чувашского киноискусства.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Нравственные искания героев чувашской литературы. Идеальный образ. Изображение трагических событий в отечественной истории, судеб чувашских людей в век грандиозных потрясений и войн.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Тукташ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Тăван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çĕршыв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(«Родина»),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Шурă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кăвакарчăн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(«Белый голубь»),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Уйрăлу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(«Разлука»), «Шур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Атăлта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акăш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ярăнать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(«Лебедь плывёт по Волге-реке»).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Кибек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Рассказ «Ягуар» («Ягуар»).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Данилов-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Чалдун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Рассказ «Лизавета Егоровна».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Микулай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Госпитальте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(«В госпитале»).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129.9.5.1. Теория литературы</w:t>
      </w:r>
      <w:r w:rsidRPr="00AD03C0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Сюжет и композиция эпических произведений. Элементы композиций.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129.9.6. Жанрово-стилевое многообразие чувашской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Развитие реализма в чувашской литературе. Модернизм. Психологизм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чувашской прозе. Основные темы и образы чувашской литературы. Социальная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нравственная проблематика чувашской драматургии. Основные темы и образы чувашской поэзии XX века (человек и природа, Родина, любовь, война, назначение поэзии).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Связь искусства с жизнью. Работа в литературе писателей разных поколений. Расширение горизонтов творчества. Отказ от схематизма, более вдумчивый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точный показ глубины жизни. Развитие всех жанров и течений словесности. Углублённый психологизм прозы Н. Петровской. Жизнь и творчество народного поэта Чувашии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Семендера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Стихи и поэмы с солдатской тематикой. Философские проблемы гуманизма, жизни и смерти. Общенародный характер поэзии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Семендера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Наиболее известные пьесы мастера чувашской драматургии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Айзмана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Тема и основная идея драмы. Чувство ответственности каждого человека. Победа справедливости. Долгая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сценическая жизнь пьес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Айзмана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Тема и проблемы произведений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Мишши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Своеобразие персонажей. Характеры героев, средства создания образов положительных и отрицательных героев.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Г. Краснов – мастер научно-фантастического и приключенческого жанров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чувашской литературе. Основные черты произведений, герои, острота сюжета.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Углубление философии гуманизма в поэзии. Выход на первый план вечных вопросов: природа, время, любовь, жизнь и смерть. Богатство тематики и идейного содержания. Новые характеры, новые ситуации, новое мировоззрение, поиск художественных средств их отображения. Образ чувашской женщины. Вечные человеческие проблемы: поэт и поэзия, любовь и природа, жизнь и смерть, человек и общество.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Семендер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Амăшĕ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ывăлĕн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палăкĕпе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калаçни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(«Разговор матери с памятником сыну»). Л. Мартьянова.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Хисеп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те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кирлĕ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(«Уважать надо»),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Юрамасть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юлма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(«Не отставать»),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Асамлӑ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арча» («Волшебный сундук»),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Сĕтел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авăнать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...» («Подкосилась ножка стола...»). Книга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чĕртнĕ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вучах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(«Костер, зажжённый мной»).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Мишши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Повесть «Шур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çамка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(«Волк с белой отметиной»).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129.9.6.1.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Приёмы, виды и элементы построение художественного произведения. Основные композиционные приёмы. Художественная деталь.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129.9.7. Свободное творчество и литература без цензуры.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Политико-хозяйственная ситуация начала XXI века и положение отдельных социальных слоёв общества. Известные люди этого периода, их труд. Влияние западных образцов. Признание модернизма, авангардизма, постмодернизма.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Жизнь и творчество поэта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Эйзина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особенности его поэзии. Широта тематики и глубина мысли. Живые образы, полные чувства и новизны.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Гражданская позиция Н. Ильиной. Идейная новизна и поэтика. Произведения о развитии народа, его культуры. Будущее, судьба.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Притчеобразность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повествования.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Эйзин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Стихотворения из цикла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Савни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юррисем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(«Песни любимой»). Н. Ильина. Рассказы «Даниил» («Даниил»),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Юлашки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(«Последняя осень»).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129.9.7.1. Теория литературы. Традиции и новаторство в художественной литературе.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129.9.8. Писатели родственных народов: тюркская литература.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Понятие общности и национального своеобразия. Общее и национально-особенное в литературе. Традиции и новаторство в художественном переводе. Жанровая специфика литератур родственных тюркских народов. Сходства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различие тем и проблем.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татарской литературы: Г. Тукай. Поэма «Шурале» («Шурале») (перевод Я.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Ухсая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казахской литературы: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Маймбет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(«Песня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Маймбет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 (перевод В. Митты).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узбекской литературы: Х.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Алимджан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«Россия» (перевод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азербайджанской литературы: Р.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Рза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«Баку» (перевод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 Содержание обучения в 9 классе.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129.10.1. Фольклор. Устное народное творчество.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Родовые памятники письменности. Образцы магической словесности. Молитвы и благопожелания. Мифологическое мышление. Красота души, чистота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истинность, борьба. Баллада как трагическое изображение жизни отдельного человека или иных людей. Часто действие заканчиваются смертью.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Балладăлла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сюжетлă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синкерлĕ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ĕç-пуçа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сăнлакан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халăх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пейĕт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Пеит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сюжетные песни, где трагический сюжет). 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Аманнӑ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салтак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(«Раненный солдат»),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Ылтӑн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теҫҫӗ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(«Говорят, что там есть золотой столб»),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Атя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куккук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каяр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Хусан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хулине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(«Айда, кукушка,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город Казань»).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129.10.1.1.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Пеит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(баллада) – сюжетные песни.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Фольклоризм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129.10.2. Древние письменные памятники: период до нашей эры – XVII век.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129.10.2.1. Культура древних тюрков (Письменные памятники предков).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Древнетюркская орхоно-енисейская письменность. Надписи в честь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Кюл-Тегина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Место древнетюркских литературных памятников в истории чувашской литературы. 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Кÿл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Текĕне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мухтакан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Пысăк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çыру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Шăпа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кĕнеки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(«Большое сочинение, прославляющее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Кюль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Тегина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«Книга судеб»). 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Юман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Свободный стих.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Паттăр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пулнă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авалсем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(«В древние времена были герои»).</w:t>
      </w:r>
    </w:p>
    <w:p w:rsidR="00AD03C0" w:rsidRPr="00AD03C0" w:rsidRDefault="00AD03C0" w:rsidP="00AD03C0">
      <w:pPr>
        <w:tabs>
          <w:tab w:val="left" w:pos="7025"/>
        </w:tabs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129.10.2.1.1. Теория литературы. </w:t>
      </w:r>
      <w:r w:rsidRPr="00AD03C0">
        <w:rPr>
          <w:rFonts w:ascii="Times New Roman" w:eastAsia="Calibri" w:hAnsi="Times New Roman" w:cs="Times New Roman"/>
          <w:sz w:val="28"/>
          <w:szCs w:val="28"/>
        </w:rPr>
        <w:tab/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Древнеруническая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и древнетюркская письменность.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129.10.2.2. Культура Волжской Булгарии.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Переводческая деятельность, историческая и художественная ценность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древнерунических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надписей. Труды исследователей. Месторасположение Волжской Булгарии, история, обычаи. Культура Волжской Булгарии.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Ахмед ибн Фадлан. Отрывки сочинения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Пăлхар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патшалăхне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çитсе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курни» («Сочинение о путешествии в Булгарию») (перевод В. Никитина).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129.10.2.2.1.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Древнетюркские эпические произведения – источник сюжетного народного эпоса.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129.10.2.3. Культура средних веков.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Время использования арабского и тюркских языков в образованных слоях общества. Разгром Волжской Булгарии, угасание древней письменности. Переводы.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Чувашско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-русские словари. Значение этнографических очерков о чувашах. Значение первой чувашской грамматики «Сочинения, принадлежащие к грамматике чувашского языка» в преподавании чувашского языка в духовных семинариях. Развитие жанра очерка. Первые импровизаторы и исполнители народных песен (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такмаков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-импровизаций). История записи их произведений. Основная мысль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их песен,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образность, народность, лирический герой.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Урхас</w:t>
      </w:r>
      <w:proofErr w:type="spellEnd"/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Ягур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певец-импровизатор народных песен шуточно-юмористического характера.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Х. Чуваш.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Чăрăш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тăрринче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куккук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авăтать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(«Кукушка кукует на ветке ели»). У. Ягур.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Атте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панă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хор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лаша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(«Подарок отца вороной»), «Каш-каш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вăрман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, каш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вăрман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(«Шумит лес…»).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129.10.2.3.1.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Развитие жанра очерка.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129.10.3. Чувашская письменность и культура XVIII-XIX веков.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Отзвук чувашских народных благословений.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Старочувашская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письменность этого времени. Признаки возрождения, писатели, развитие. Сентиментализм и его обращение к изображению внутреннего мира обычного человека. Литературный процесс. Классицизм и его связь с идеями Просвещения.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Последняя четверть XIX века. Изменение социально-экономических условий. Реформы 1864-1870 годов, возможность детям инородцев обучаться на родном языке. Рождение новой письменности. Место художественного очерка в литературе. Усиленный интерес к изучению народной словесности и обычаев.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Жизнь и творчество Н. Бичурина, его тернистый жизненный путь. Наблюдательность, умение образно описывать, находить детали – черты, сближающие с народным характером.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Н. Бичурин. Очерк «Байкал».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С. Михайлов-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Янтуш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Юморески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Хĕрринче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выртасшăн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мар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(«Не лежать мне с краю»),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Сунарçăн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пуç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пулнă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-и?» («Была ли голова у охотника»). Стихотворение «Юнка» («Юнга»),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Чее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кушак» («Хитрая кошка»).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129.10.3.1.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Понятие о классицизме и сентиментализме.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129.10.4. Литература начала XX века: 1901-1922 годы.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Характеристика эпохи. Отсутствие в произведениях социально активного героя. Развитие чувашской системы образования и науки под влиянием русской культуры. Издание газет и журналов. Воспитание нового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поколения литераторов. Рождение чувашского театра. Его значение в становлении национальной драматургии. Писатели двух эпох. Ф. Павлов – драматург, композитор, исследователь, поэт, педагог, мыслитель. Жизнь и творчество. Своеобразие таланта.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Шелепи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Çĕлен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(«Змей»), песня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Раççей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(«Россия»). Ф. Павлов. Комедия «Сутра» («В суде»).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129.10.4.1. Теория литературы.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Особенности построения драматического произведения.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129.10.5. Литература первой половины XX века.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Богатство и разнообразие жанров и направлений родной (чувашской) литературы. Романтизм в поэзии. Романтический герой. Становление реализма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чувашской литературе. Лиризм в повествовании.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129.10.5.1. Литература 20-30-ых годов XX века.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Нравственные искания героев чувашской литературы. Идеальный женский образ. Утверждение непреходящих ценностей (вера, любовь, семья, дружба). Изображение трагических событий в отечественной истории, судеб чувашских людей в век грандиозных потрясений, революций и войн.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Жизнь и творчество 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Ивника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. Песенное начало стиля произведений. Достоинство его песен.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Фольклоризм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его творчества.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Е.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Еллиев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известный педагог, мастер прозы и драматургии. Основные черты его творчества. Философичность рассказов, судьба «маленького человека», эзопов стиль.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Ивник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Улма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чăпар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(«Серый в яблоках конь»),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Юрăçсем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(«Певцы»),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Сывлăм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йĕрĕ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юлчĕ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çырура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…» («След росы остался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письме»). Е.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Еллиев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тилхепе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(«Ременные вожжи»).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129.10.5.1.1.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Основные интонации стихотворения, чувства поэта и лирического героя.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129.10.5.2. Литература 40-50-ых годов XX века.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Две линии развития поэзии: лирика и эпос. Надежда и гордость, любовь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 ненависть, трагедийность и оптимизм, героизм и интернационалистическое чувство, братство – основные темы стихотворений и поэм. Значение показа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правды о войне, документальных картин в прозе. Основные черты драматургии. Показ социальных противоречий.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В. Митта – классик чувашской поэзии. Трудные годы жизни.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Афоричность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его лирики, идеи. Связь с жизнью.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Жизнь и творчество народного поэта Чувашии А. Алги. Героический характер произведений военного времени. Образ мужественного бойца.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Основные периоды жизни и творчества народного поэта Чувашии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Произведения, прославляющие славных людей Чувашии. Лирические стихотворения о красоте чувашского языка, его звучности, отрицательного отношения к людям, нелюбящим родной язык.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Произведения народного писателя Чувашии А. Артемьева на военную тематику. Основные черты творчества писателя. Произведение о солдатской стойкости, мужестве и достоинстве. Глубина идеи повести. Основные образы.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Васьлей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Çĕршывăм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çĕршывăм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…» («Родина, родина,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что нужно тебе?»),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Тав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сана» («Благодарю тебя»),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Анатри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(«Песня низовых чувашей»),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Тăван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чĕлхем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!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Таса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хĕлхем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…» («Родной язык!»), «Ан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тив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хисеп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те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чыс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та ан курам…» («Пусть я не увижу почёта и славы…»).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А. Алга.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Июнĕн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22-мĕшĕ» («22-ое июня»),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Брандербург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хапхи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умĕнче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(«У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Брандербургских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ворот»).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Роман в стихах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Аптраман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тавраш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(«Род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Аптрамана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129.10.5.2.1.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Жанровые особенности лирических и лиро-эпических произведений.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129.10.6. Литература второй половины XX века.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Многообразие направлений, жанров. Связь искусства с жизнью. Работа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 литературе писателей разных поколений. Расширение горизонтов творчества.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129.10.6.1. Литература 60-70-ых годов XX века.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Развитие реализма в чувашской литературе. Психологизм в чувашской прозе. Социальная и нравственная проблематика чувашской драматургии. Развитие всех жанров и течений словесности.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Искусство слова, раскрывающее внутренний мир человека, его душу. Ю. Скворцов – талантливый прозаик. Особенности творчества. Вопросы, поднятые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повести «Красный мак».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Народный писатель Чувашии Л.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Агаков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Основные черты творчества. Детективный характер повести. Развитие сюжета, образы.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Народный писатель Чувашии, талантливый драматург Н. Терентьев. Новизна его драматургии. Конфликт, образы.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Ю. Скворцов. Повесть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Хĕрлĕ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мăкăнь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(«Красный мак»). Л.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Агаков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Повесть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Юманлăхра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çапла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пулнă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(«Это было в дубраве»).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129.10.6.1.1.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Пейзаж, портрет, диалог и монолог персонажей, интерьер, обстановка действия.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129.10.6.2. Литература 80-90-ых годов XX века.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Богатство тематики и жанровое многообразие. Отказ от схематизма, более вдумчивый и точный показ глубины жизни. Основные темы и образы чувашской поэзии XX века (человек и природа, Родина, любовь, война, назначение поэзии). Модернизм в поэзии.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Жизнь и творчество народного поэта Чувашии Г. Айги. Первые книги. Авангардные поиски. Глубоко мыслящий, разносторонний лирический герой.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Лирика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Теветкеля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погружение в интимный мир. Любовь к родине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живых деталях, глубокая мысль.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Основные черты творчества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Яккусен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Философская поэзия о единстве человека и времени. Краткое и ёмкое представление неродного мировоззрения образности.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Основные черты творчества В.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Енеш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Показ в героях произведений их труда, благородных устремлений. Размышление о добре и красоте, проблемах зла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предательства.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Основные периоды жизни и творчества Д. Гордеева. Размышление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 социальных переменах, месте человека в общественной жизни.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Основные этапы творчества Н. Максимова. Тема, проблемы, нравственные искания молодёжи в произведениях автора. Мастерство образов и изображение конфликта.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Чистота души, проблемы гуманизма в произведениях В. Игнатьева. Сложные проблемы, которые приходится преодолевать добрым и простодушным героям.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Многостороннее творчество народного поэта Чувашии Я.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Ухсая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Мастер эпической поэзии. Стихотворения и поэмы о неразрывной связи человека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природы.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В. Степанов – основатель жанра фэнтези в чувашской литературе,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с включением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этномистики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научной фантастики.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Основные черты творчества Р.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Ярандай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Мастер детективного жанра. Умелое использование композиции, противоречивого развития сюжета, психологической мотивации. Своеобразие главного героя. Раскрытие самого запутанного преступления вместе со следователем, обнаружение преступников.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Этапы творчества Б.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Чиндыкова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Многогранный талант писателя. Новые идеи, образы, ценности в чувашской прозе. Поиск художественных средств (образности) показа новых характеров, новых ситуаций.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Многогранный талант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Симунова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Новые идеи, образы, ценности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чувашской прозе. Поиск художественных средств (образности) показа новых характеров, новых ситуаций.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Я.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Ухсай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Стихотворения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тăпра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пĕрчи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(«Комок чёрной земли»),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Шурă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шăл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хушшинчи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тăпра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пĕрчи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(«Комочек чёрной земли среди белых зубов»). В. Степанов. Рассказ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Юрату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хăвачĕ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(«Сила любви»).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129.10.6.2.1.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Жанровые особенности детективного, мистического и фантастического произведений.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129.10.7. Литература начала XXI века.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Общая ситуация этого периода, моменты развития. Изменение критериев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ценностей в науке, искусстве и литературе.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Особенности творчества А.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Хмыт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Философские и моральные проблемы, мастерство выстраивания образов и конфликтов. Особенности художественного мышления и образов.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Жизнь и творчество С. Павлова. Проблемы, поднятые в произведениях.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Основные линии произведения, герои, острота сюжета произведений А. Тарасова. Раскрытие образа героя, его жизни, влияние родителей, деревенских обычаев в острой психологической ситуации.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Жанр произведений Г. Максимова, тематика. Проблемы современности, противоречия жизни. Своеобразие образов.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Жизнь и творчество народного поэта Чувашии В. Тургая. Стихи, отвечающие духу времени, их влияние на чувашскую поэзию. Произведения о народе, его судьбе, раскрывающие душу современного человека. Их поэтика.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Жизнь и творчество М. Карягиной. Ранние стихотворения и рассказы. Рост мастерства. Средства раскрытия образа человека. Описание мира чувств, внутреннего мира человека на основе дневниковых записей. Палиндромы.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А. Тарасов. Драма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Мунча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кунĕ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» («Банный день»). В. Тургай. Стихотворения из книги «Ку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эпĕ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– Валери Тургай» («Это я – Валери Тургай»). М. Карягина.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Полиндромы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129.10.7.1. Теория литературы.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Палиндромы.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129.10.8. Писатели родственных народов: тюркская литература.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Понятие общности и национального своеобразия. Общее и национально-особенное в литературе. Традиции и новаторство в художественном переводе. Жанровая специфика литератур родственных тюркских народов. Сходства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различие тем и проблем.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Из татарской литературы. Г. Тукай. Стихотворения «Кама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ĕненмелле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?» («Кому верить?»), «Ах,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калем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!» («Ах, перо!») (перевод В. Тургая).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Из киргизской литературы. А.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Токомбаев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. Стихотворение «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Тăван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çĕршыв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телейĕ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» («Счастье Родины») (перевод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Хузангая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 Планируемые результаты освоения программы по родной (чувашская) литературе на уровне основного общего образования.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129.11.1. В результате изучения родной (чувашской) литературы на уровне основного общего образования у обучающегося будут сформированы следующие личностные результаты: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1) гражданского воспитания: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дискриминации,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использованием примеров из родной (чувашская) литературы;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взаимопониманию и взаимопомощи, в том числе с использованием примеров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из литературы; активное участие в самоуправлении в образовательной организации, готовность к участию в гуманитарной деятельности;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2) патриотического воспитания: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проявление интереса к познанию родного (чувашского) языка и родной (чувашской) литературы, истории, культуры Российской Федерации, своего края в контексте изучения произведений чувашской литературы, а также литературы других народов;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уважение к символам России, государственным праздникам, историческому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 природному наследию и памятникам, традициям разных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народов, проживающих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родной стране, обращая внимание на их воплощение в чувашской литературе;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3) духовно-нравственного воспитания: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готовность оценивать своё поведение и поступки, а также поведение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поступки других людей с позиции нравственных и правовых норм с учётом осознания последствий поступков;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4) эстетического воспитания: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других народов, понимание эмоционального воздействия искусства, в том числе изучаемых литературных произведений;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стремление к самовыражению в разных видах искусства;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5) физического воспитания, формирования культуры здоровья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эмоционального благополучия: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AD03C0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</w:t>
      </w:r>
      <w:r w:rsidR="003E4C9B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AD03C0">
        <w:rPr>
          <w:rFonts w:ascii="Times New Roman" w:eastAsia="SchoolBookSanPin" w:hAnsi="Times New Roman" w:cs="Times New Roman"/>
          <w:bCs/>
          <w:sz w:val="28"/>
          <w:szCs w:val="28"/>
        </w:rPr>
        <w:t>и читательского опыта</w:t>
      </w:r>
      <w:r w:rsidRPr="00AD03C0">
        <w:rPr>
          <w:rFonts w:ascii="Times New Roman" w:eastAsia="Calibri" w:hAnsi="Times New Roman" w:cs="Times New Roman"/>
          <w:sz w:val="28"/>
          <w:szCs w:val="28"/>
        </w:rPr>
        <w:t>, ответственное отношение к своему здоровью и установка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в том числе правил безопасного поведения в Интернет-среде;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умение осознавать эмоциональное состояние себя и других, опираясь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 примеры из литературных произведений, умение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6) трудового воспитания: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AD03C0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планировать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различного рода,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том числе на основе применения изучаемого предметного знания и знакомства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 деятельностью героев на страницах литературных произведений;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готовность адаптироваться в профессиональной среде; уважение к труду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результатам трудовой деятельности, в том числе при изучении чувашских фольклора и литературы, осознанный выбор и построение индивидуальной траектории образования и жизненных планов с учётом личных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общественных интересов и потребностей;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7) экологического воспитания: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ориентация на применение знаний из социальных и естественных наук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активное неприятие действий, приносящих вред окружающей среде,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том числе сформированное при знакомстве с литературными произведениями, поднимающими экологические проблемы;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осознание своей роли как гражданина и потребителя в условиях взаимосвязи природной, технологической и социальной среды, готовность к участию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8) ценности научного познания: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современную систему научных представлений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произведений;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овладение языковой и читательской культурой как средством познания мира;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9) обеспечение адаптации обучающегося к изменяющимся условиям социальной и природной среды: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изучение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оценка социальных ролей персонажей литературных произведений;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способность во взаимодействии в условиях неопределённости, открытость опыту и знаниям других,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осознавать в совместной деятельности новые знания, навыки и компетенции из опыта других;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умение оперировать основными понятиями, терминами и представлениями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области концепции устойчивого развития;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умение анализировать и выявлять взаимосвязи природы, общества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экономики;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опыт, воспринимать стрессовую ситуацию как вызов, требующий контрмер, оценивать ситуацию стресса, корректировать принимаемые решения и действия, формулировать и оценивать риски и последствия, формировать опыт, находить позитивное в произошедшей ситуации, быть готовым действовать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отсутствие гарантий успеха.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 В результате изучения родной (чувашской)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умение совместной деятельности.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выявлять и характеризовать существенные признаки объектов (художественных и учебных текстов, литературных героев и другие) и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явлений (литературных направлений, этапов историко-литературного процесса);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для их обобщения и сравнения, определять критерии проводимого анализа;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 учётом предложенной задачи выявлять закономерности и противоречия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рассматриваемых литературных фактах и наблюдениях над текстом, предлагать критерии для выявления закономерностей и противоречий;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выявлять дефициты информации, данных, необходимых для решения поставленной учебной задачи;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литературных явлений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процессов, проводить выводы с использованием дедуктивных и индуктивных умозаключений, умозаключений по аналогии, формулировать гипотезы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об их взаимосвязях;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литературном образовании;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разрыв между реальным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желательным состоянием ситуации, объекта, и самостоятельно устанавливать искомое и данное;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проводить по самостоятельно составленному плану небольшое исследование по установлению особенностей литературного объекта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изучения, причинно-следственных связей и зависимостей объектов между собой;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оценивать на применимость и достоверность информацию, полученную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ходе исследования (эксперимента);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событий и их последствия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аналогичных или сходных ситуациях, а также выдвигать предположения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об их развитии в новых условиях и контекстах, в том числе в литературных произведениях.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129.11.2.3. У обучающегося будут сформированы умения работать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 одну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ту же идею, версию) в различных информационных источниках;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литературной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129.11.2.4. У обучающегося будут сформированы умения общения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воспринимать и формулировать суждения, выражать эмоции в соответствии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 условиями и целями общения, выражать себя (свою точку зрения) в устных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письменных текстах;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ситуаций, находя аналогии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литературных произведениях, смягчать конфликты, вести переговоры;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собеседнику и корректно формулировать свои возражения, в ходе учебного диалога и (или) дискуссии задавать вопросы по существу обсуждаемой темы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высказывать идеи, нацеленные на решение учебной задачи и поддержание общения; сопоставлять свои суждения с суждениями других участников диалога, обнаруживать различие и сходство позиций;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задач презентации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129.11.2.5. У обучающегося будут сформированы умения самоорганизации как части регулятивных универсальных учебных действий: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составлять план действий (план реализации намеченного алгоритма решения)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корректировать предложенный алгоритм с учётом получения новых знаний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об изучаемом литературном объекте;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проводить выбор и брать ответственность за решение.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129.11.2.6. 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владеть способами самоконтроля, 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и рефлексии в литературном образовании;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давать оценку учебной ситуации и предлагать план её изменения;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учитывать контекст и предвидеть трудности, которые могут возникнуть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при решении учебной задачи, адаптировать решение к меняющимся обстоятельствам;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(недостижения) результатов деятельности, давать оценку приобретённому опыту, находить позитивное в произошедшей ситуации;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вносить коррективы в деятельность на основе новых обстоятельств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изменившихся ситуаций, установленных ошибок, возникших трудностей, оценивать соответствие результата цели и условиям;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различать, называть и управлять собственными эмоциями и эмоциями других;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своих эмоций;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человеку, его мнению, размышляя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над взаимоотношениями литературных героев;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признавать своё право на ошибку и такое же право другого;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проявлять открытость себе и другим;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129.11.2.7. У обучающегося будут сформированы умения совместной деятельности: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понимать и использовать преимущества командной (парной, групповой, коллективной) и индивидуальной работы при решении конкретной проблемы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на уроках родной (чувашская) литературы, обосновывать необходимость применения групповых форм взаимодействия при решении поставленной задачи;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обобщать мнения нескольких человек, проявлять готовность руководить, выполнять поручения, подчиняться;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 на уроке родной (чувашской) 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оценивать качество своего вклада в общий результат по критериям, сформулированным участниками взаимодействия на литературных занятиях;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сравнивать результаты с исходной задачей и вклад каждого члена команды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в достижение результатов, разделять сферу ответственности и проявлять готовность к предоставлению отчёта перед группой.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129.11.3. Предметные результаты изучения родной (чувашской) литературы.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концу обучения в 5 классе обучающийся научится: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понимать образную природу литературных произведений, содержание изученных литературных произведений;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выражать своё отношение к прочитанному, 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владеть различными видами пересказа (подробный, краткий, выборочный,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 элементами комментария, с творческим заданием).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129.11.4. Предметные результаты изучения родной (чувашской) литературы.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концу обучения в 6 классе обучающийся научится: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применять изученные теоретико-литературные понятия;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воспринимать и анализировать художественный текст;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выделять смысловые части художественного текста, составлять план и тезисы прочитанного;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сопоставлять эпизоды литературных произведений и сравнивать их героев;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выражать своё отношение к прочитанному;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владеть различными видами пересказа (подробный, краткий, выборочный,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с элементами комментария, с творческим заданием);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использовать приобретённые знания и умения в практической деятельности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повседневной жизни для: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создания связного устного и письменного текста на родном языке с учётом норм чувашского литературного языка;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определения своего круга чтения по родной литературе;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выбора произведений, обладающих эстетической ценностью, способствующих формированию культуры межнациональных отношений.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129.11.5. Предметные результаты изучения родной (чувашской) литературы.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концу обучения в 7 классе обучающийся научится: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применять изученные теоретико-литературные понятия;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воспринимать и анализировать художественный текст;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выделять смысловые части художественного текста, составлять план и тезисы прочитанного;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определять род и жанр литературного произведения;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выделять и формулировать тему, идею, проблематику изученного произведения; характеризовать героев;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сопоставлять эпизоды литературных произведений и сравнивать их героев;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выявлять авторскую позицию;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строить устные и письменные высказывания в связи с изученными произведениями родной литературы;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использовать приобретённые знания и умения в практической деятельности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повседневной жизни для: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создания связного устного и письменного текста на родном языке с учётом норм чувашского литературного языка;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определения своего круга чтения по родной литературе, выбора произведений, обладающих эстетической ценностью, способствующих формированию культуры межнациональных отношений.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129.11.6. Предметные результаты изучения родной (чувашской) литературы.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концу обучения в 8 классе обучающийся научится: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иметь представлении об образной природе словесного искусства; 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иметь представление об основных фактах жизненного и творческого пути классиков (К. Иванов, М.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Сеспель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П.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Хузангай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и другие) и других писателей чувашской литературы (Н.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Ильбек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Д.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Кибек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Ю.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Семендер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 и другие); 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применять изученные теоретико-литературные понятия; 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определять род и жанр литературного произведения;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характеризовать особенности сюжета, композиции, роль изобразительно-выразительных средств;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сопоставлять произведения родной, русской и тюркских литератур, близкие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по тематике, проблематике, жанру; раскрывать в них общие черты и национально обусловленные различия;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выявлять авторскую позицию; 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строить устные и письменные высказывания в связи с изученными произведениями родной литературы;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участвовать в диалоге по прочитанным произведениям, понимать чужую точку зрения и аргументированно отстаивать свою;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писать отзывы о произведениях, самостоятельно прочитанных на родном языке; изложения с элементами сочинения;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использовать приобретённые знания и умения в практической деятельности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и повседневной жизни для: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определения своего круга чтения по родной литературе, выбора произведений, обладающих эстетической ценностью, способствующих формированию культуры межнациональных отношений;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129.11.7. Предметные результаты изучения родной (чувашской) литературы.</w:t>
      </w:r>
      <w:r w:rsidR="003E4C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03C0">
        <w:rPr>
          <w:rFonts w:ascii="Times New Roman" w:eastAsia="Calibri" w:hAnsi="Times New Roman" w:cs="Times New Roman"/>
          <w:sz w:val="28"/>
          <w:szCs w:val="28"/>
        </w:rPr>
        <w:t>К концу обучения в 9 классе обучающийся научится: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иметь представление об основных фактах жизненного и творческого пути чувашских писателей XIX-XXI веков (Н. Бичурин, Н. </w:t>
      </w:r>
      <w:proofErr w:type="spellStart"/>
      <w:r w:rsidRPr="00AD03C0">
        <w:rPr>
          <w:rFonts w:ascii="Times New Roman" w:eastAsia="Calibri" w:hAnsi="Times New Roman" w:cs="Times New Roman"/>
          <w:sz w:val="28"/>
          <w:szCs w:val="28"/>
        </w:rPr>
        <w:t>Шелеби</w:t>
      </w:r>
      <w:proofErr w:type="spellEnd"/>
      <w:r w:rsidRPr="00AD03C0">
        <w:rPr>
          <w:rFonts w:ascii="Times New Roman" w:eastAsia="Calibri" w:hAnsi="Times New Roman" w:cs="Times New Roman"/>
          <w:sz w:val="28"/>
          <w:szCs w:val="28"/>
        </w:rPr>
        <w:t>, В. Митты, В. Тургая и другие);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применять изученные теоретико-литературные понятия;</w:t>
      </w:r>
    </w:p>
    <w:p w:rsidR="00AD03C0" w:rsidRPr="00AD03C0" w:rsidRDefault="00AD03C0" w:rsidP="00AD03C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выделять и формулировать тему, идею, проблематику изученного произведения;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характеризовать особенности сюжета, композиции, роль изобразительно-выразительных средств;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сопоставлять произведения родной, русской литературы и литературы народов мира, близкие по тематике, проблематике, жанру, раскрывать в них общие черты и национально обусловленные различия;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выявлять авторскую позицию;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участвовать в диалоге по прочитанным произведениям, понимать чужую точку зрения и аргументированно отстаивать свою;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писать отзывы о произведениях, самостоятельно прочитанных; изложения с элементами сочинения;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 xml:space="preserve">использовать приобретённые знания и умения в практической деятельности и повседневной жизни для определения своего круга чтения по родной литературе, выбора произведений, обладающих эстетической </w:t>
      </w:r>
      <w:r w:rsidRPr="00AD03C0">
        <w:rPr>
          <w:rFonts w:ascii="Times New Roman" w:eastAsia="Calibri" w:hAnsi="Times New Roman" w:cs="Times New Roman"/>
          <w:sz w:val="28"/>
          <w:szCs w:val="28"/>
        </w:rPr>
        <w:lastRenderedPageBreak/>
        <w:t>ценностью, и способствующих формированию культуры межнациональных отношений;</w:t>
      </w:r>
    </w:p>
    <w:p w:rsidR="00AD03C0" w:rsidRPr="00AD03C0" w:rsidRDefault="00AD03C0" w:rsidP="00AD03C0">
      <w:pPr>
        <w:spacing w:after="0" w:line="35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03C0">
        <w:rPr>
          <w:rFonts w:ascii="Times New Roman" w:eastAsia="Calibri" w:hAnsi="Times New Roman" w:cs="Times New Roman"/>
          <w:sz w:val="28"/>
          <w:szCs w:val="28"/>
        </w:rPr>
        <w:t>использовать приобретённые знания и умения для 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2164FA" w:rsidRDefault="002164FA"/>
    <w:sectPr w:rsidR="0021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66F"/>
    <w:rsid w:val="002164FA"/>
    <w:rsid w:val="00376991"/>
    <w:rsid w:val="003E4C9B"/>
    <w:rsid w:val="0058466F"/>
    <w:rsid w:val="00AD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2A8A5-B8BC-4965-8484-2C5B476E2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9845</Words>
  <Characters>56119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надежда</cp:lastModifiedBy>
  <cp:revision>5</cp:revision>
  <dcterms:created xsi:type="dcterms:W3CDTF">2023-07-19T14:12:00Z</dcterms:created>
  <dcterms:modified xsi:type="dcterms:W3CDTF">2024-06-01T07:33:00Z</dcterms:modified>
</cp:coreProperties>
</file>